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56" w:rsidRDefault="00AC5056"/>
    <w:p w:rsidR="00AC5056" w:rsidRDefault="00AC5056" w:rsidP="00AC5056">
      <w:pPr>
        <w:bidi/>
        <w:spacing w:after="0"/>
        <w:jc w:val="center"/>
        <w:rPr>
          <w:rFonts w:hint="cs"/>
          <w:rtl/>
        </w:rPr>
      </w:pPr>
      <w:r>
        <w:tab/>
      </w:r>
    </w:p>
    <w:p w:rsidR="00AC5056" w:rsidRPr="00083F7C" w:rsidRDefault="00AC5056" w:rsidP="00AC5056">
      <w:pPr>
        <w:bidi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 xml:space="preserve">قطب البحث العلمي والابتكار برئاسة جامعة مولاي إسماعيل </w:t>
      </w:r>
    </w:p>
    <w:p w:rsidR="00AC5056" w:rsidRPr="00083F7C" w:rsidRDefault="00AC5056" w:rsidP="00AC5056">
      <w:pPr>
        <w:bidi/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>ينظ</w:t>
      </w:r>
      <w:r w:rsidR="00D873AB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>ــ</w:t>
      </w:r>
      <w:r w:rsidRPr="00083F7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 xml:space="preserve">م </w:t>
      </w:r>
    </w:p>
    <w:p w:rsidR="00AC5056" w:rsidRPr="00083F7C" w:rsidRDefault="00AC5056" w:rsidP="00AC5056">
      <w:pPr>
        <w:bidi/>
        <w:spacing w:before="24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>لق</w:t>
      </w:r>
      <w:r w:rsidR="00D873AB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>ــ</w:t>
      </w:r>
      <w:r w:rsidRPr="00083F7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>اء عن بعد في موض</w:t>
      </w:r>
      <w:r w:rsidR="00D873AB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>ـ</w:t>
      </w:r>
      <w:r w:rsidRPr="00083F7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>وع:</w:t>
      </w:r>
    </w:p>
    <w:p w:rsidR="00AC5056" w:rsidRPr="00083F7C" w:rsidRDefault="00AC5056" w:rsidP="00AC5056">
      <w:pPr>
        <w:bidi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15868" w:themeColor="accent5" w:themeShade="80"/>
          <w:sz w:val="32"/>
          <w:szCs w:val="32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32"/>
          <w:szCs w:val="32"/>
          <w:rtl/>
          <w:lang w:bidi="ar-MA"/>
        </w:rPr>
        <w:t xml:space="preserve">" </w:t>
      </w:r>
      <w:r w:rsidRPr="00083F7C">
        <w:rPr>
          <w:rFonts w:ascii="Microsoft Sans Serif" w:eastAsia="Arial Unicode MS" w:hAnsi="Microsoft Sans Serif" w:cs="Microsoft Sans Serif"/>
          <w:b/>
          <w:bCs/>
          <w:color w:val="215868" w:themeColor="accent5" w:themeShade="80"/>
          <w:sz w:val="32"/>
          <w:szCs w:val="32"/>
          <w:rtl/>
          <w:lang w:bidi="ar-MA"/>
        </w:rPr>
        <w:t xml:space="preserve">الإنتاج العلمي في مجالات الآداب و العلوم الإنسانية، العلوم القانونية </w:t>
      </w:r>
      <w:r w:rsidRPr="00083F7C">
        <w:rPr>
          <w:rFonts w:ascii="Microsoft Sans Serif" w:eastAsia="Arial Unicode MS" w:hAnsi="Microsoft Sans Serif" w:cs="Microsoft Sans Serif" w:hint="cs"/>
          <w:b/>
          <w:bCs/>
          <w:color w:val="215868" w:themeColor="accent5" w:themeShade="80"/>
          <w:sz w:val="32"/>
          <w:szCs w:val="32"/>
          <w:rtl/>
          <w:lang w:bidi="ar-MA"/>
        </w:rPr>
        <w:t>والاقتصادية</w:t>
      </w:r>
      <w:r w:rsidRPr="00083F7C">
        <w:rPr>
          <w:rFonts w:ascii="Microsoft Sans Serif" w:eastAsia="Arial Unicode MS" w:hAnsi="Microsoft Sans Serif" w:cs="Microsoft Sans Serif"/>
          <w:b/>
          <w:bCs/>
          <w:color w:val="215868" w:themeColor="accent5" w:themeShade="80"/>
          <w:sz w:val="32"/>
          <w:szCs w:val="32"/>
          <w:rtl/>
          <w:lang w:bidi="ar-MA"/>
        </w:rPr>
        <w:t xml:space="preserve"> وعلوم التربية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32"/>
          <w:szCs w:val="32"/>
          <w:rtl/>
          <w:lang w:bidi="ar-MA"/>
        </w:rPr>
        <w:t>"</w:t>
      </w:r>
    </w:p>
    <w:p w:rsidR="00AC5056" w:rsidRPr="00FC1610" w:rsidRDefault="00AC5056" w:rsidP="00AC5056">
      <w:pPr>
        <w:bidi/>
        <w:spacing w:before="120" w:after="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>يوم الجمعة 22 يناير 2021 ابتداء من الساعة 10 صباحا إلى حدود 12 زوالا</w:t>
      </w:r>
    </w:p>
    <w:p w:rsidR="00AC5056" w:rsidRPr="00083F7C" w:rsidRDefault="00AC5056" w:rsidP="00AC5056">
      <w:pPr>
        <w:spacing w:after="0" w:line="240" w:lineRule="auto"/>
        <w:jc w:val="center"/>
        <w:rPr>
          <w:noProof/>
          <w:sz w:val="16"/>
          <w:szCs w:val="16"/>
          <w:rtl/>
          <w:lang w:eastAsia="fr-FR"/>
        </w:rPr>
      </w:pPr>
      <w:r>
        <w:rPr>
          <w:noProof/>
          <w:lang w:eastAsia="fr-FR"/>
        </w:rPr>
        <w:t xml:space="preserve">  </w:t>
      </w:r>
    </w:p>
    <w:p w:rsidR="00AC5056" w:rsidRDefault="00AC5056" w:rsidP="00AC5056">
      <w:pPr>
        <w:bidi/>
        <w:spacing w:before="100" w:beforeAutospacing="1"/>
        <w:jc w:val="center"/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MA"/>
        </w:rPr>
      </w:pPr>
      <w:r w:rsidRPr="000C52F1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MA"/>
        </w:rPr>
        <w:t>برن</w:t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MA"/>
        </w:rPr>
        <w:t>ـــ</w:t>
      </w:r>
      <w:r w:rsidRPr="000C52F1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MA"/>
        </w:rPr>
        <w:t>امج اللق</w:t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MA"/>
        </w:rPr>
        <w:t>ــــ</w:t>
      </w:r>
      <w:r w:rsidRPr="000C52F1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MA"/>
        </w:rPr>
        <w:t>اء</w:t>
      </w:r>
    </w:p>
    <w:p w:rsidR="00AC5056" w:rsidRPr="00083F7C" w:rsidRDefault="00AC5056" w:rsidP="00AC5056">
      <w:pPr>
        <w:bidi/>
        <w:spacing w:before="100" w:beforeAutospacing="1"/>
        <w:jc w:val="both"/>
        <w:rPr>
          <w:rFonts w:ascii="Arial Unicode MS" w:eastAsia="Arial Unicode MS" w:hAnsi="Arial Unicode MS" w:cs="Arial Unicode MS"/>
          <w:b/>
          <w:bCs/>
          <w:color w:val="215868" w:themeColor="accent5" w:themeShade="80"/>
          <w:sz w:val="28"/>
          <w:szCs w:val="28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 xml:space="preserve">10:00 </w:t>
      </w:r>
      <w:r w:rsidRPr="00083F7C">
        <w:rPr>
          <w:rFonts w:ascii="Arial Unicode MS" w:eastAsia="Arial Unicode MS" w:hAnsi="Arial Unicode MS" w:cs="Arial Unicode MS"/>
          <w:b/>
          <w:bCs/>
          <w:color w:val="215868" w:themeColor="accent5" w:themeShade="80"/>
          <w:sz w:val="28"/>
          <w:szCs w:val="28"/>
          <w:rtl/>
          <w:lang w:bidi="ar-MA"/>
        </w:rPr>
        <w:t>–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 xml:space="preserve"> 10:30 : افتتاح اللقاء</w:t>
      </w:r>
    </w:p>
    <w:p w:rsidR="00AC5056" w:rsidRPr="00EA6AEA" w:rsidRDefault="00AC5056" w:rsidP="00AC5056">
      <w:pPr>
        <w:bidi/>
        <w:spacing w:after="0"/>
        <w:ind w:right="142"/>
        <w:rPr>
          <w:rFonts w:ascii="Arial Unicode MS" w:eastAsia="Arial Unicode MS" w:hAnsi="Arial Unicode MS" w:cs="Arial Unicode MS"/>
          <w:sz w:val="24"/>
          <w:szCs w:val="24"/>
          <w:rtl/>
          <w:lang w:bidi="ar-MA"/>
        </w:rPr>
      </w:pPr>
      <w:r w:rsidRPr="00C353B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MA"/>
        </w:rPr>
        <w:t>ذ. الحسن السهبي</w:t>
      </w:r>
      <w:r w:rsidRPr="00EA6AEA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، </w:t>
      </w:r>
      <w:r w:rsidRPr="00EA6AEA"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رئيس جامعة مولاي إسماعيل؛</w:t>
      </w:r>
    </w:p>
    <w:p w:rsidR="00AC5056" w:rsidRPr="000C52F1" w:rsidRDefault="00AC5056" w:rsidP="00AC5056">
      <w:pPr>
        <w:bidi/>
        <w:spacing w:after="120"/>
        <w:ind w:left="284" w:right="142"/>
        <w:rPr>
          <w:rFonts w:ascii="Arial Unicode MS" w:eastAsia="Arial Unicode MS" w:hAnsi="Arial Unicode MS" w:cs="Arial Unicode MS"/>
          <w:sz w:val="24"/>
          <w:szCs w:val="24"/>
          <w:rtl/>
          <w:lang w:bidi="ar-MA"/>
        </w:rPr>
      </w:pPr>
      <w:r w:rsidRPr="000C52F1"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"</w:t>
      </w:r>
      <w:r w:rsidRPr="000C52F1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كلمة الافتتاح</w:t>
      </w:r>
      <w:r w:rsidRPr="000C52F1"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"</w:t>
      </w:r>
    </w:p>
    <w:p w:rsidR="00AC5056" w:rsidRPr="00EA6AEA" w:rsidRDefault="00AC5056" w:rsidP="00AC5056">
      <w:pPr>
        <w:bidi/>
        <w:spacing w:after="0"/>
        <w:ind w:right="142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MA"/>
        </w:rPr>
      </w:pPr>
      <w:r w:rsidRPr="00C353B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MA"/>
        </w:rPr>
        <w:t>ذ.</w:t>
      </w:r>
      <w:r w:rsidRPr="00C353B2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C353B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MA"/>
        </w:rPr>
        <w:t>عبد الحميد زايد</w:t>
      </w:r>
      <w:r w:rsidRPr="00C353B2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،</w:t>
      </w:r>
      <w:r w:rsidRPr="00EA6AEA"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 xml:space="preserve"> نائب الرئيس المكلف بالبحث العلمي والابتكار؛</w:t>
      </w:r>
    </w:p>
    <w:p w:rsidR="00AC5056" w:rsidRDefault="00AC5056" w:rsidP="00AC5056">
      <w:pPr>
        <w:bidi/>
        <w:ind w:left="425" w:right="142" w:hanging="142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</w:pPr>
      <w:r w:rsidRPr="000C52F1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"تشخيص لواقع الإنتاج العلمي في مجالات </w:t>
      </w:r>
      <w:r w:rsidRPr="000C52F1"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MA"/>
        </w:rPr>
        <w:t>الآداب و العلوم الإنسانية، العلوم القانونية والاقتصادية وعلوم التربية</w:t>
      </w:r>
      <w:r w:rsidRPr="000C52F1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 بجامعة مولاي إسماعيل"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.</w:t>
      </w:r>
      <w:r w:rsidRPr="000C52F1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 </w:t>
      </w:r>
    </w:p>
    <w:p w:rsidR="00AC5056" w:rsidRPr="00083F7C" w:rsidRDefault="00AC5056" w:rsidP="00AC5056">
      <w:pPr>
        <w:bidi/>
        <w:jc w:val="both"/>
        <w:rPr>
          <w:rFonts w:ascii="Arial Unicode MS" w:eastAsia="Arial Unicode MS" w:hAnsi="Arial Unicode MS" w:cs="Arial Unicode MS"/>
          <w:b/>
          <w:bCs/>
          <w:color w:val="215868" w:themeColor="accent5" w:themeShade="80"/>
          <w:sz w:val="28"/>
          <w:szCs w:val="28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10:</w:t>
      </w:r>
      <w:r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3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 xml:space="preserve">0 </w:t>
      </w:r>
      <w:r w:rsidRPr="00083F7C">
        <w:rPr>
          <w:rFonts w:ascii="Arial Unicode MS" w:eastAsia="Arial Unicode MS" w:hAnsi="Arial Unicode MS" w:cs="Arial Unicode MS"/>
          <w:b/>
          <w:bCs/>
          <w:color w:val="215868" w:themeColor="accent5" w:themeShade="80"/>
          <w:sz w:val="28"/>
          <w:szCs w:val="28"/>
          <w:rtl/>
          <w:lang w:bidi="ar-MA"/>
        </w:rPr>
        <w:t>–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 xml:space="preserve"> 1</w:t>
      </w:r>
      <w:r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1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 xml:space="preserve">:30 : </w:t>
      </w:r>
    </w:p>
    <w:p w:rsidR="00AC5056" w:rsidRPr="00083F7C" w:rsidRDefault="00AC5056" w:rsidP="00AC5056">
      <w:pPr>
        <w:bidi/>
        <w:spacing w:after="0"/>
        <w:ind w:right="142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MA"/>
        </w:rPr>
      </w:pPr>
      <w:r w:rsidRPr="00C353B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MA"/>
        </w:rPr>
        <w:t>ذ.</w:t>
      </w:r>
      <w:r w:rsidRPr="00C353B2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C353B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MA"/>
        </w:rPr>
        <w:t>حسن مخافي</w:t>
      </w:r>
      <w:r w:rsidRPr="00C353B2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،</w:t>
      </w:r>
      <w:r w:rsidRPr="00083F7C"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 xml:space="preserve"> أستاذ بكلية الآداب والعلوم الإنسانية، مكناس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؛</w:t>
      </w:r>
    </w:p>
    <w:p w:rsidR="00AC5056" w:rsidRPr="00083F7C" w:rsidRDefault="00AC5056" w:rsidP="00AC5056">
      <w:pPr>
        <w:bidi/>
        <w:spacing w:after="0"/>
        <w:ind w:left="425" w:right="142" w:hanging="142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" إشكالية وآفاق الإنتاج العلمي في مجال الآداب والعلوم الإنسانية بكلية الآداب والعلوم الإنسانية بمكناس "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.</w:t>
      </w:r>
    </w:p>
    <w:p w:rsidR="00AC5056" w:rsidRPr="00083F7C" w:rsidRDefault="00AC5056" w:rsidP="00AC5056">
      <w:pPr>
        <w:bidi/>
        <w:spacing w:before="120" w:after="0" w:line="240" w:lineRule="auto"/>
        <w:ind w:right="142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MA"/>
        </w:rPr>
      </w:pPr>
      <w:r w:rsidRPr="00C353B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MA"/>
        </w:rPr>
        <w:t>ذ</w:t>
      </w:r>
      <w:r w:rsidRPr="00C353B2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. </w:t>
      </w:r>
      <w:r w:rsidRPr="00C353B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MA"/>
        </w:rPr>
        <w:t>سعيد كريمي</w:t>
      </w:r>
      <w:r w:rsidRPr="00C353B2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،</w:t>
      </w:r>
      <w:r w:rsidRPr="00083F7C"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 xml:space="preserve"> أستاذ ب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ال</w:t>
      </w:r>
      <w:r w:rsidRPr="00083F7C"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كلية المتعددة التخصصات بالرشيدية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؛</w:t>
      </w:r>
    </w:p>
    <w:p w:rsidR="00AC5056" w:rsidRPr="00083F7C" w:rsidRDefault="00AC5056" w:rsidP="00AC5056">
      <w:pPr>
        <w:bidi/>
        <w:spacing w:after="0"/>
        <w:ind w:left="425" w:right="142" w:hanging="142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" إشكالية وآفاق الإنتاج العلمي في مجال الآداب والعلوم الإنسانية بالكلية المتعددة التخصصات بالرشيدية"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.</w:t>
      </w:r>
    </w:p>
    <w:p w:rsidR="00AC5056" w:rsidRPr="00083F7C" w:rsidRDefault="00AC5056" w:rsidP="00AC5056">
      <w:pPr>
        <w:bidi/>
        <w:spacing w:before="120" w:after="0" w:line="240" w:lineRule="auto"/>
        <w:ind w:right="142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MA"/>
        </w:rPr>
      </w:pPr>
      <w:r w:rsidRPr="00C353B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MA"/>
        </w:rPr>
        <w:t>ذ. محمد عفط،</w:t>
      </w:r>
      <w:r w:rsidRPr="00083F7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 </w:t>
      </w:r>
      <w:r w:rsidRPr="00083F7C"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أستاذ بالمدرسة العليا للأساتذة، مكناس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؛</w:t>
      </w:r>
    </w:p>
    <w:p w:rsidR="00AC5056" w:rsidRPr="00083F7C" w:rsidRDefault="00AC5056" w:rsidP="00AC5056">
      <w:pPr>
        <w:bidi/>
        <w:spacing w:after="0"/>
        <w:ind w:left="425" w:right="142" w:hanging="142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" إشكالية وآفاق الإنتاج العلمي في مجال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علوم التربية</w:t>
      </w:r>
      <w:r w:rsidRPr="00083F7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 بالمدرسة العليا للأساتذة، مكناس"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.</w:t>
      </w:r>
    </w:p>
    <w:p w:rsidR="00AC5056" w:rsidRPr="00083F7C" w:rsidRDefault="00AC5056" w:rsidP="00AC5056">
      <w:pPr>
        <w:bidi/>
        <w:spacing w:before="120" w:after="0" w:line="240" w:lineRule="auto"/>
        <w:ind w:right="142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MA"/>
        </w:rPr>
      </w:pPr>
      <w:r w:rsidRPr="00C353B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MA"/>
        </w:rPr>
        <w:t>ذ. عبد الإله بكار،</w:t>
      </w:r>
      <w:r w:rsidRPr="00083F7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 </w:t>
      </w:r>
      <w:r w:rsidRPr="00083F7C"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أستاذ بكلية العلوم القانونية والاقتصادية والاجتماعية، مكناس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MA"/>
        </w:rPr>
        <w:t>؛</w:t>
      </w:r>
    </w:p>
    <w:p w:rsidR="00AC5056" w:rsidRDefault="00AC5056" w:rsidP="00AC5056">
      <w:pPr>
        <w:bidi/>
        <w:spacing w:after="0"/>
        <w:ind w:left="425" w:right="142" w:hanging="142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</w:pPr>
      <w:r w:rsidRPr="00083F7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" إشكالية وآفاق الإنتاج العلمي في مجال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العلوم القانونية والاقتصادية</w:t>
      </w:r>
      <w:r w:rsidRPr="00083F7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 xml:space="preserve">بكلية العلوم القانونية والاقتصادية والاجتماعية، </w:t>
      </w:r>
      <w:r w:rsidRPr="00083F7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مكناس"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MA"/>
        </w:rPr>
        <w:t>.</w:t>
      </w:r>
    </w:p>
    <w:p w:rsidR="00205910" w:rsidRPr="00AC5056" w:rsidRDefault="00AC5056" w:rsidP="00AC5056">
      <w:pPr>
        <w:bidi/>
        <w:spacing w:before="240" w:after="0"/>
        <w:jc w:val="both"/>
      </w:pP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1</w:t>
      </w:r>
      <w:r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1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:</w:t>
      </w:r>
      <w:r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3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 xml:space="preserve">0 </w:t>
      </w:r>
      <w:r w:rsidRPr="00083F7C">
        <w:rPr>
          <w:rFonts w:ascii="Arial Unicode MS" w:eastAsia="Arial Unicode MS" w:hAnsi="Arial Unicode MS" w:cs="Arial Unicode MS"/>
          <w:b/>
          <w:bCs/>
          <w:color w:val="215868" w:themeColor="accent5" w:themeShade="80"/>
          <w:sz w:val="28"/>
          <w:szCs w:val="28"/>
          <w:rtl/>
          <w:lang w:bidi="ar-MA"/>
        </w:rPr>
        <w:t>–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 xml:space="preserve"> 1</w:t>
      </w:r>
      <w:r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2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:</w:t>
      </w:r>
      <w:r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0</w:t>
      </w:r>
      <w:r w:rsidRPr="00083F7C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0 : نقــاش</w:t>
      </w:r>
      <w:r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.</w:t>
      </w:r>
    </w:p>
    <w:sectPr w:rsidR="00205910" w:rsidRPr="00AC5056" w:rsidSect="00AC5056">
      <w:headerReference w:type="default" r:id="rId6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B4" w:rsidRDefault="009A75B4" w:rsidP="00AC5056">
      <w:pPr>
        <w:spacing w:after="0" w:line="240" w:lineRule="auto"/>
      </w:pPr>
      <w:r>
        <w:separator/>
      </w:r>
    </w:p>
  </w:endnote>
  <w:endnote w:type="continuationSeparator" w:id="1">
    <w:p w:rsidR="009A75B4" w:rsidRDefault="009A75B4" w:rsidP="00AC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B4" w:rsidRDefault="009A75B4" w:rsidP="00AC5056">
      <w:pPr>
        <w:spacing w:after="0" w:line="240" w:lineRule="auto"/>
      </w:pPr>
      <w:r>
        <w:separator/>
      </w:r>
    </w:p>
  </w:footnote>
  <w:footnote w:type="continuationSeparator" w:id="1">
    <w:p w:rsidR="009A75B4" w:rsidRDefault="009A75B4" w:rsidP="00AC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56" w:rsidRDefault="00AC5056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13.45pt;margin-top:53.5pt;width:223.3pt;height:0;z-index:251660288" o:connectortype="straight" strokecolor="#31849b [2408]" strokeweight="1.5pt"/>
      </w:pic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-330200</wp:posOffset>
          </wp:positionV>
          <wp:extent cx="1586865" cy="93789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5056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-896648</wp:posOffset>
          </wp:positionH>
          <wp:positionV relativeFrom="paragraph">
            <wp:posOffset>-449580</wp:posOffset>
          </wp:positionV>
          <wp:extent cx="306954" cy="10702456"/>
          <wp:effectExtent l="19050" t="0" r="0" b="0"/>
          <wp:wrapNone/>
          <wp:docPr id="5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953" cy="10702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5056"/>
    <w:rsid w:val="00205910"/>
    <w:rsid w:val="00451CCB"/>
    <w:rsid w:val="005C5B3F"/>
    <w:rsid w:val="009A75B4"/>
    <w:rsid w:val="00AC5056"/>
    <w:rsid w:val="00D8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6"/>
  </w:style>
  <w:style w:type="paragraph" w:styleId="Titre1">
    <w:name w:val="heading 1"/>
    <w:basedOn w:val="Normal"/>
    <w:next w:val="Normal"/>
    <w:link w:val="Titre1Car"/>
    <w:uiPriority w:val="9"/>
    <w:qFormat/>
    <w:rsid w:val="0045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1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C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1C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1C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5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1C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1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1C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1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1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1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451CCB"/>
    <w:rPr>
      <w:b/>
      <w:bCs/>
    </w:rPr>
  </w:style>
  <w:style w:type="character" w:styleId="Accentuation">
    <w:name w:val="Emphasis"/>
    <w:uiPriority w:val="20"/>
    <w:qFormat/>
    <w:rsid w:val="00451CCB"/>
    <w:rPr>
      <w:i/>
      <w:iCs/>
    </w:rPr>
  </w:style>
  <w:style w:type="paragraph" w:styleId="Sansinterligne">
    <w:name w:val="No Spacing"/>
    <w:basedOn w:val="Normal"/>
    <w:uiPriority w:val="1"/>
    <w:qFormat/>
    <w:rsid w:val="00451CCB"/>
    <w:pPr>
      <w:spacing w:after="0" w:line="240" w:lineRule="auto"/>
    </w:pPr>
  </w:style>
  <w:style w:type="paragraph" w:styleId="Paragraphedeliste">
    <w:name w:val="List Paragraph"/>
    <w:aliases w:val="List numbered,Lettre d'introduction"/>
    <w:basedOn w:val="Normal"/>
    <w:uiPriority w:val="34"/>
    <w:qFormat/>
    <w:rsid w:val="00451C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51C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51CC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1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1CCB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451CC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451CCB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451CC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51CC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51C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1CCB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AC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056"/>
  </w:style>
  <w:style w:type="paragraph" w:styleId="Pieddepage">
    <w:name w:val="footer"/>
    <w:basedOn w:val="Normal"/>
    <w:link w:val="PieddepageCar"/>
    <w:uiPriority w:val="99"/>
    <w:semiHidden/>
    <w:unhideWhenUsed/>
    <w:rsid w:val="00AC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2021-01-13T13:57:00Z</dcterms:created>
  <dcterms:modified xsi:type="dcterms:W3CDTF">2021-01-13T14:01:00Z</dcterms:modified>
</cp:coreProperties>
</file>